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ACBB" w14:textId="77777777" w:rsidR="0007272A" w:rsidRPr="0007272A" w:rsidRDefault="0007272A" w:rsidP="0007272A">
      <w:pPr>
        <w:jc w:val="center"/>
        <w:rPr>
          <w:b/>
          <w:bCs/>
          <w:sz w:val="36"/>
          <w:szCs w:val="36"/>
        </w:rPr>
      </w:pPr>
      <w:r w:rsidRPr="0007272A">
        <w:rPr>
          <w:b/>
          <w:bCs/>
          <w:sz w:val="36"/>
          <w:szCs w:val="36"/>
        </w:rPr>
        <w:t>Sant’Àgata Festivali</w:t>
      </w:r>
    </w:p>
    <w:p w14:paraId="1B1F4DB0" w14:textId="77777777" w:rsidR="0007272A" w:rsidRPr="0007272A" w:rsidRDefault="0007272A" w:rsidP="0007272A">
      <w:r w:rsidRPr="0007272A">
        <w:t>Sant’Àgata Festivali, İtalya’nın Sicilya adasındaki Catania kentinde her yıl 3–5 Şubat tarihlerinde düzenlenen ve kentin koruyucu azizesi Agatha’nın anısına gerçekleştirilen büyük ölçekli bir Katolik dini kutlamasıdır. Katılımcı sayısı bakımından Avrupa’nın en büyük dini festivallerinden biri kabul edilir.</w:t>
      </w:r>
    </w:p>
    <w:p w14:paraId="1AF424EB" w14:textId="77777777" w:rsidR="0007272A" w:rsidRPr="0007272A" w:rsidRDefault="0007272A" w:rsidP="0007272A">
      <w:r w:rsidRPr="0007272A">
        <w:t>Festivalin kökeni, MS 3. yüzyılda Roma yönetimi altında şehit edildiğine inanılan Azize Agatha’ya dayanır. Catania halkı, Agatha’nın ölümünden sonra kenti Etna Yanardağı’nın yıkıcı patlamalarından koruduğuna inanmış; bu nedenle azize, kentin kolektif kimliğinde merkezi bir figür hâline gelmiştir.</w:t>
      </w:r>
    </w:p>
    <w:p w14:paraId="233905E4" w14:textId="77777777" w:rsidR="0007272A" w:rsidRPr="0007272A" w:rsidRDefault="0007272A" w:rsidP="0007272A">
      <w:r w:rsidRPr="0007272A">
        <w:t>Törenler, “candelore” adı verilen süslü mum taşıyıcılarının kent sokaklarında dolaştırılmasıyla başlar. 4 Şubat’ta düzenlenen “Messa dell’Aurora” (Şafak Ayini) ve azizenin reliklerinin taşındığı büyük alay, festivalin en yoğun ritüelleridir. Katılımcıların giydiği beyaz tunik (“u saccu”), kefaret ve adanmışlık sembolü olarak yorumlanır. 5 Şubat’taki Pontifikal Ayin ve akşam alayıyla kutlamalar sona erer.</w:t>
      </w:r>
    </w:p>
    <w:p w14:paraId="5DA3D059" w14:textId="77777777" w:rsidR="0007272A" w:rsidRPr="0007272A" w:rsidRDefault="0007272A" w:rsidP="0007272A">
      <w:r w:rsidRPr="0007272A">
        <w:t>Sant’Àgata Festivali, Katolik litürjisi ile halk inançlarının iç içe geçtiği hibrit bir yapıya sahiptir. Catania’nın toplumsal dayanışmasını, tarihsel hafızasını ve kentsel kimliğini yeniden üreten önemli bir kültürel pratik olarak değerlendirilir. Festival aynı zamanda kente büyük bir ekonomik ve turistik hareketlilik kazandırır.</w:t>
      </w:r>
    </w:p>
    <w:p w14:paraId="1DF45BE9" w14:textId="77777777" w:rsidR="0007272A" w:rsidRPr="0007272A" w:rsidRDefault="0007272A" w:rsidP="0007272A">
      <w:r w:rsidRPr="0007272A">
        <w:rPr>
          <w:b/>
          <w:bCs/>
        </w:rPr>
        <w:t>Kaynak</w:t>
      </w:r>
    </w:p>
    <w:p w14:paraId="4276CE17" w14:textId="77777777" w:rsidR="0007272A" w:rsidRPr="0007272A" w:rsidRDefault="0007272A" w:rsidP="0007272A">
      <w:pPr>
        <w:numPr>
          <w:ilvl w:val="0"/>
          <w:numId w:val="1"/>
        </w:numPr>
        <w:rPr>
          <w:lang w:val="en-US"/>
        </w:rPr>
      </w:pPr>
      <w:r w:rsidRPr="0007272A">
        <w:rPr>
          <w:i/>
          <w:iCs/>
          <w:lang w:val="en-US"/>
        </w:rPr>
        <w:t>Catholic Encyclopedia</w:t>
      </w:r>
      <w:r w:rsidRPr="0007272A">
        <w:rPr>
          <w:lang w:val="en-US"/>
        </w:rPr>
        <w:t>, “St. Agatha” maddesi.</w:t>
      </w:r>
    </w:p>
    <w:p w14:paraId="1CF5B9EE" w14:textId="0D1F9A2E" w:rsidR="0007272A" w:rsidRPr="0007272A" w:rsidRDefault="0007272A" w:rsidP="0007272A">
      <w:pPr>
        <w:rPr>
          <w:lang w:val="en-US"/>
        </w:rPr>
      </w:pPr>
      <w:r w:rsidRPr="0007272A">
        <w:rPr>
          <w:lang w:val="en-US"/>
        </w:rPr>
        <w:t xml:space="preserve">Bu </w:t>
      </w:r>
      <w:r>
        <w:rPr>
          <w:lang w:val="en-US"/>
        </w:rPr>
        <w:t>metin</w:t>
      </w:r>
      <w:r w:rsidRPr="0007272A">
        <w:rPr>
          <w:lang w:val="en-US"/>
        </w:rPr>
        <w:t xml:space="preserve">, </w:t>
      </w:r>
      <w:r w:rsidRPr="0007272A">
        <w:rPr>
          <w:b/>
          <w:bCs/>
          <w:lang w:val="en-US"/>
        </w:rPr>
        <w:t>Catholic Encyclopedia</w:t>
      </w:r>
      <w:r w:rsidRPr="0007272A">
        <w:rPr>
          <w:lang w:val="en-US"/>
        </w:rPr>
        <w:t xml:space="preserve">’nın “St. Agatha” başlıklı İngilizce maddesine dayanmaktadır. </w:t>
      </w:r>
      <w:r w:rsidRPr="0007272A">
        <w:rPr>
          <w:i/>
          <w:iCs/>
          <w:lang w:val="en-US"/>
        </w:rPr>
        <w:t>Catholic Encyclopedia</w:t>
      </w:r>
      <w:r w:rsidRPr="0007272A">
        <w:rPr>
          <w:lang w:val="en-US"/>
        </w:rPr>
        <w:t>, 1907–1914 yılları arasında yayımlanmış, Katolik azizleri, litürjik gelenekleri ve erken Hristiyanlık tarihi üzerine kapsamlı ve nitelikli bir referans eseridir. Modern araştırmalarla birlikte hâlâ sıkça kullanılan bu kaynak, özellikle aziz kültlerinin tarihsel kökenlerini ve Katolik dünyasındaki konumlarını açıklamada temel başvuru niteliğindedir.</w:t>
      </w:r>
    </w:p>
    <w:p w14:paraId="19EAB196" w14:textId="77777777" w:rsidR="0007272A" w:rsidRPr="0007272A" w:rsidRDefault="0007272A" w:rsidP="0007272A">
      <w:pPr>
        <w:rPr>
          <w:lang w:val="en-US"/>
        </w:rPr>
      </w:pPr>
      <w:r w:rsidRPr="0007272A">
        <w:rPr>
          <w:lang w:val="en-US"/>
        </w:rPr>
        <w:t>“St. Agatha” maddesi, Azize Agatha’nın:</w:t>
      </w:r>
    </w:p>
    <w:p w14:paraId="5BAB7DF7" w14:textId="77777777" w:rsidR="0007272A" w:rsidRPr="0007272A" w:rsidRDefault="0007272A" w:rsidP="0007272A">
      <w:pPr>
        <w:numPr>
          <w:ilvl w:val="0"/>
          <w:numId w:val="2"/>
        </w:numPr>
        <w:rPr>
          <w:lang w:val="en-US"/>
        </w:rPr>
      </w:pPr>
      <w:r w:rsidRPr="0007272A">
        <w:rPr>
          <w:lang w:val="en-US"/>
        </w:rPr>
        <w:t>MS 3. yüzyılda Roma yönetimi altında şehit edildiğine dair geleneksel anlatıyı,</w:t>
      </w:r>
    </w:p>
    <w:p w14:paraId="5D0C4897" w14:textId="77777777" w:rsidR="0007272A" w:rsidRPr="0007272A" w:rsidRDefault="0007272A" w:rsidP="0007272A">
      <w:pPr>
        <w:numPr>
          <w:ilvl w:val="0"/>
          <w:numId w:val="2"/>
        </w:numPr>
        <w:rPr>
          <w:lang w:val="en-US"/>
        </w:rPr>
      </w:pPr>
      <w:r w:rsidRPr="0007272A">
        <w:rPr>
          <w:lang w:val="en-US"/>
        </w:rPr>
        <w:t>Catania halkı tarafından koruyucu azize olarak benimsenmesini,</w:t>
      </w:r>
    </w:p>
    <w:p w14:paraId="3B49BD38" w14:textId="77777777" w:rsidR="0007272A" w:rsidRPr="0007272A" w:rsidRDefault="0007272A" w:rsidP="0007272A">
      <w:pPr>
        <w:numPr>
          <w:ilvl w:val="0"/>
          <w:numId w:val="2"/>
        </w:numPr>
      </w:pPr>
      <w:r w:rsidRPr="0007272A">
        <w:t>ölümünden sonra gerçekleştiğine inanılan mucizeleri,</w:t>
      </w:r>
    </w:p>
    <w:p w14:paraId="16ECEA8F" w14:textId="77777777" w:rsidR="0007272A" w:rsidRPr="0007272A" w:rsidRDefault="0007272A" w:rsidP="0007272A">
      <w:pPr>
        <w:numPr>
          <w:ilvl w:val="0"/>
          <w:numId w:val="2"/>
        </w:numPr>
      </w:pPr>
      <w:r w:rsidRPr="0007272A">
        <w:t>Katolik litürjisindeki yerini</w:t>
      </w:r>
    </w:p>
    <w:p w14:paraId="19EF21EE" w14:textId="77777777" w:rsidR="0007272A" w:rsidRPr="0007272A" w:rsidRDefault="0007272A" w:rsidP="0007272A">
      <w:r w:rsidRPr="0007272A">
        <w:t>ayrıntılı biçimde aktarır. Sant’Àgata Festivali’nin tarihsel temelini oluşturan bu bilgiler, festivalin kökenini ve Catania’daki kültürel önemini açıklamak için yeterlidir.</w:t>
      </w:r>
    </w:p>
    <w:p w14:paraId="2879930F" w14:textId="655439D9" w:rsidR="0007272A" w:rsidRPr="0007272A" w:rsidRDefault="0007272A">
      <w:r w:rsidRPr="0007272A">
        <w:t xml:space="preserve">Bu nedenle </w:t>
      </w:r>
      <w:r>
        <w:t>metin</w:t>
      </w:r>
      <w:r w:rsidRPr="0007272A">
        <w:t xml:space="preserve">, festivalin tarihsel arka planını ve dini bağlamını açıklarken </w:t>
      </w:r>
      <w:r w:rsidRPr="0007272A">
        <w:rPr>
          <w:b/>
          <w:bCs/>
        </w:rPr>
        <w:t>yalnızca bu İngilizce kaynağa</w:t>
      </w:r>
      <w:r w:rsidRPr="0007272A">
        <w:t xml:space="preserve"> dayandırılmıştır.</w:t>
      </w:r>
    </w:p>
    <w:sectPr w:rsidR="0007272A" w:rsidRPr="0007272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E98"/>
    <w:multiLevelType w:val="multilevel"/>
    <w:tmpl w:val="BDE4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924C16"/>
    <w:multiLevelType w:val="multilevel"/>
    <w:tmpl w:val="5AF4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017504">
    <w:abstractNumId w:val="1"/>
  </w:num>
  <w:num w:numId="2" w16cid:durableId="982588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2A"/>
    <w:rsid w:val="0007272A"/>
    <w:rsid w:val="00CF69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66F1"/>
  <w15:chartTrackingRefBased/>
  <w15:docId w15:val="{1B7FC3DE-C155-4F94-B4E1-98303808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72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72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7272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7272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7272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7272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7272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7272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7272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7272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7272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7272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7272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7272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7272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7272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7272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7272A"/>
    <w:rPr>
      <w:rFonts w:eastAsiaTheme="majorEastAsia" w:cstheme="majorBidi"/>
      <w:color w:val="272727" w:themeColor="text1" w:themeTint="D8"/>
    </w:rPr>
  </w:style>
  <w:style w:type="paragraph" w:styleId="Titel">
    <w:name w:val="Title"/>
    <w:basedOn w:val="Standard"/>
    <w:next w:val="Standard"/>
    <w:link w:val="TitelZchn"/>
    <w:uiPriority w:val="10"/>
    <w:qFormat/>
    <w:rsid w:val="00072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7272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7272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7272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7272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7272A"/>
    <w:rPr>
      <w:i/>
      <w:iCs/>
      <w:color w:val="404040" w:themeColor="text1" w:themeTint="BF"/>
    </w:rPr>
  </w:style>
  <w:style w:type="paragraph" w:styleId="Listenabsatz">
    <w:name w:val="List Paragraph"/>
    <w:basedOn w:val="Standard"/>
    <w:uiPriority w:val="34"/>
    <w:qFormat/>
    <w:rsid w:val="0007272A"/>
    <w:pPr>
      <w:ind w:left="720"/>
      <w:contextualSpacing/>
    </w:pPr>
  </w:style>
  <w:style w:type="character" w:styleId="IntensiveHervorhebung">
    <w:name w:val="Intense Emphasis"/>
    <w:basedOn w:val="Absatz-Standardschriftart"/>
    <w:uiPriority w:val="21"/>
    <w:qFormat/>
    <w:rsid w:val="0007272A"/>
    <w:rPr>
      <w:i/>
      <w:iCs/>
      <w:color w:val="0F4761" w:themeColor="accent1" w:themeShade="BF"/>
    </w:rPr>
  </w:style>
  <w:style w:type="paragraph" w:styleId="IntensivesZitat">
    <w:name w:val="Intense Quote"/>
    <w:basedOn w:val="Standard"/>
    <w:next w:val="Standard"/>
    <w:link w:val="IntensivesZitatZchn"/>
    <w:uiPriority w:val="30"/>
    <w:qFormat/>
    <w:rsid w:val="00072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7272A"/>
    <w:rPr>
      <w:i/>
      <w:iCs/>
      <w:color w:val="0F4761" w:themeColor="accent1" w:themeShade="BF"/>
    </w:rPr>
  </w:style>
  <w:style w:type="character" w:styleId="IntensiverVerweis">
    <w:name w:val="Intense Reference"/>
    <w:basedOn w:val="Absatz-Standardschriftart"/>
    <w:uiPriority w:val="32"/>
    <w:qFormat/>
    <w:rsid w:val="000727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2140</Characters>
  <Application>Microsoft Office Word</Application>
  <DocSecurity>0</DocSecurity>
  <Lines>38</Lines>
  <Paragraphs>15</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Cetin</dc:creator>
  <cp:keywords/>
  <dc:description/>
  <cp:lastModifiedBy>L Cetin</cp:lastModifiedBy>
  <cp:revision>1</cp:revision>
  <dcterms:created xsi:type="dcterms:W3CDTF">2026-02-07T14:58:00Z</dcterms:created>
  <dcterms:modified xsi:type="dcterms:W3CDTF">2026-02-07T15:01:00Z</dcterms:modified>
</cp:coreProperties>
</file>